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78A3" w14:textId="41E670EA" w:rsidR="00734016" w:rsidRPr="00503C83" w:rsidRDefault="00D87D30" w:rsidP="00503C83">
      <w:pPr>
        <w:pStyle w:val="Titolo"/>
        <w:jc w:val="both"/>
        <w:rPr>
          <w:rFonts w:ascii="Times New Roman" w:hAnsi="Times New Roman" w:cs="Times New Roman"/>
          <w:sz w:val="36"/>
          <w:szCs w:val="36"/>
        </w:rPr>
      </w:pPr>
      <w:r w:rsidRPr="00503C83">
        <w:rPr>
          <w:rFonts w:ascii="Times New Roman" w:hAnsi="Times New Roman" w:cs="Times New Roman"/>
          <w:sz w:val="36"/>
          <w:szCs w:val="36"/>
        </w:rPr>
        <w:t>DOMANDA DI OPZIONE PER IL REGIME DI ESCLUSIVITÀ DELLE FUNZIONI ONORARIE</w:t>
      </w:r>
      <w:r w:rsidR="00503C83" w:rsidRPr="00503C83">
        <w:rPr>
          <w:rFonts w:ascii="Times New Roman" w:hAnsi="Times New Roman" w:cs="Times New Roman"/>
          <w:sz w:val="36"/>
          <w:szCs w:val="36"/>
        </w:rPr>
        <w:t xml:space="preserve"> (Art. 3, comma 3, L. 15 </w:t>
      </w:r>
      <w:r w:rsidR="007336C2" w:rsidRPr="00503C83">
        <w:rPr>
          <w:rFonts w:ascii="Times New Roman" w:hAnsi="Times New Roman" w:cs="Times New Roman"/>
          <w:sz w:val="36"/>
          <w:szCs w:val="36"/>
        </w:rPr>
        <w:t>Aprile</w:t>
      </w:r>
      <w:r w:rsidR="00503C83" w:rsidRPr="00503C83">
        <w:rPr>
          <w:rFonts w:ascii="Times New Roman" w:hAnsi="Times New Roman" w:cs="Times New Roman"/>
          <w:sz w:val="36"/>
          <w:szCs w:val="36"/>
        </w:rPr>
        <w:t xml:space="preserve"> 2025, n. 51)</w:t>
      </w:r>
    </w:p>
    <w:p w14:paraId="1B3AE1F0" w14:textId="77777777" w:rsidR="007336C2" w:rsidRDefault="007336C2" w:rsidP="007336C2">
      <w:pPr>
        <w:ind w:right="-9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14:paraId="54BA01EB" w14:textId="25D3E27A" w:rsidR="007336C2" w:rsidRDefault="007336C2" w:rsidP="007336C2">
      <w:pPr>
        <w:ind w:left="993" w:right="-999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Al Ministero della Giustizia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</w:t>
      </w:r>
      <w:r w:rsidRPr="007336C2">
        <w:rPr>
          <w:rFonts w:ascii="Times New Roman" w:hAnsi="Times New Roman" w:cs="Times New Roman"/>
          <w:sz w:val="24"/>
          <w:szCs w:val="24"/>
        </w:rPr>
        <w:t>Dipartimento dell'Organizzazione Giudiziaria, del Personale e dei Servizi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</w:t>
      </w:r>
      <w:r w:rsidRPr="007336C2">
        <w:rPr>
          <w:rFonts w:ascii="Times New Roman" w:hAnsi="Times New Roman" w:cs="Times New Roman"/>
          <w:sz w:val="24"/>
          <w:szCs w:val="24"/>
        </w:rPr>
        <w:t>Direzione Generale dei Magistrati</w:t>
      </w:r>
    </w:p>
    <w:p w14:paraId="63BC5DBD" w14:textId="77777777" w:rsidR="007336C2" w:rsidRDefault="007336C2" w:rsidP="007336C2">
      <w:pPr>
        <w:ind w:right="-999"/>
        <w:rPr>
          <w:rFonts w:ascii="Times New Roman" w:hAnsi="Times New Roman" w:cs="Times New Roman"/>
          <w:sz w:val="24"/>
          <w:szCs w:val="24"/>
        </w:rPr>
      </w:pPr>
    </w:p>
    <w:p w14:paraId="57158621" w14:textId="27D37957" w:rsidR="00D269DE" w:rsidRDefault="007336C2" w:rsidP="00D269DE">
      <w:pPr>
        <w:ind w:left="1985" w:right="-1800" w:hanging="18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e, p.c.  </w:t>
      </w:r>
      <w:r>
        <w:rPr>
          <w:rFonts w:ascii="Times New Roman" w:hAnsi="Times New Roman" w:cs="Times New Roman"/>
          <w:sz w:val="24"/>
          <w:szCs w:val="24"/>
        </w:rPr>
        <w:tab/>
      </w:r>
      <w:r w:rsidR="00D87D30" w:rsidRPr="00503C83">
        <w:rPr>
          <w:rFonts w:ascii="Times New Roman" w:hAnsi="Times New Roman" w:cs="Times New Roman"/>
          <w:sz w:val="24"/>
          <w:szCs w:val="24"/>
        </w:rPr>
        <w:t xml:space="preserve">Al Presidente del Tribunale </w:t>
      </w:r>
      <w:r w:rsidR="00D269DE">
        <w:rPr>
          <w:rFonts w:ascii="Times New Roman" w:hAnsi="Times New Roman" w:cs="Times New Roman"/>
          <w:sz w:val="24"/>
          <w:szCs w:val="24"/>
        </w:rPr>
        <w:t xml:space="preserve">di </w:t>
      </w:r>
      <w:r w:rsidR="00D269DE" w:rsidRPr="00D269DE">
        <w:rPr>
          <w:rFonts w:ascii="Times New Roman" w:hAnsi="Times New Roman" w:cs="Times New Roman"/>
          <w:sz w:val="24"/>
          <w:szCs w:val="24"/>
        </w:rPr>
        <w:t>______________________</w:t>
      </w:r>
      <w:r w:rsidR="00D269DE">
        <w:rPr>
          <w:rFonts w:ascii="Times New Roman" w:hAnsi="Times New Roman" w:cs="Times New Roman"/>
          <w:sz w:val="24"/>
          <w:szCs w:val="24"/>
        </w:rPr>
        <w:br/>
      </w:r>
      <w:r w:rsidR="00D87D30" w:rsidRPr="00503C83">
        <w:rPr>
          <w:rFonts w:ascii="Times New Roman" w:hAnsi="Times New Roman" w:cs="Times New Roman"/>
          <w:sz w:val="24"/>
          <w:szCs w:val="24"/>
        </w:rPr>
        <w:t>Al Procuratore della Repubblica</w:t>
      </w:r>
      <w:r w:rsidR="00503C83" w:rsidRPr="00503C83">
        <w:rPr>
          <w:rFonts w:ascii="Times New Roman" w:hAnsi="Times New Roman" w:cs="Times New Roman"/>
          <w:sz w:val="24"/>
          <w:szCs w:val="24"/>
        </w:rPr>
        <w:t xml:space="preserve"> </w:t>
      </w:r>
      <w:r w:rsidR="00D87D30" w:rsidRPr="00503C83">
        <w:rPr>
          <w:rFonts w:ascii="Times New Roman" w:hAnsi="Times New Roman" w:cs="Times New Roman"/>
          <w:sz w:val="24"/>
          <w:szCs w:val="24"/>
        </w:rPr>
        <w:t xml:space="preserve">presso il Tribunale </w:t>
      </w:r>
      <w:bookmarkStart w:id="0" w:name="_Hlk197432921"/>
      <w:r w:rsidR="00D269DE" w:rsidRPr="00503C83">
        <w:rPr>
          <w:rFonts w:ascii="Times New Roman" w:hAnsi="Times New Roman" w:cs="Times New Roman"/>
          <w:sz w:val="24"/>
          <w:szCs w:val="24"/>
        </w:rPr>
        <w:t xml:space="preserve">di </w:t>
      </w:r>
      <w:r w:rsidR="00D269DE">
        <w:rPr>
          <w:rFonts w:ascii="Times New Roman" w:hAnsi="Times New Roman" w:cs="Times New Roman"/>
          <w:sz w:val="24"/>
          <w:szCs w:val="24"/>
        </w:rPr>
        <w:t>_</w:t>
      </w:r>
      <w:r w:rsidR="00D87D30" w:rsidRPr="00503C83">
        <w:rPr>
          <w:rFonts w:ascii="Times New Roman" w:hAnsi="Times New Roman" w:cs="Times New Roman"/>
          <w:sz w:val="24"/>
          <w:szCs w:val="24"/>
        </w:rPr>
        <w:t>_____________________</w:t>
      </w:r>
      <w:bookmarkEnd w:id="0"/>
      <w:r w:rsidR="00D269DE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088E6F88" w14:textId="68A32D80" w:rsidR="007336C2" w:rsidRPr="00503C83" w:rsidRDefault="007336C2" w:rsidP="00D269DE">
      <w:pPr>
        <w:ind w:left="1265" w:right="-18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Consiglio Superiore della Magistratura</w:t>
      </w:r>
    </w:p>
    <w:p w14:paraId="225967CA" w14:textId="77777777" w:rsidR="00734016" w:rsidRPr="00503C83" w:rsidRDefault="00D87D30">
      <w:pPr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br/>
        <w:t>Il/La sottoscritto/a</w:t>
      </w:r>
    </w:p>
    <w:p w14:paraId="5AEF6DBF" w14:textId="77777777" w:rsidR="00734016" w:rsidRPr="00503C83" w:rsidRDefault="00D87D30">
      <w:pPr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Cognome e Nome: ____________________________________________</w:t>
      </w:r>
    </w:p>
    <w:p w14:paraId="2E522F86" w14:textId="77777777" w:rsidR="00734016" w:rsidRPr="00503C83" w:rsidRDefault="00D87D30">
      <w:pPr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Nato/a a ____________________________ il ________________</w:t>
      </w:r>
    </w:p>
    <w:p w14:paraId="21F5FA2E" w14:textId="77777777" w:rsidR="00734016" w:rsidRPr="00503C83" w:rsidRDefault="00D87D30">
      <w:pPr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Codice fiscale: ____________________________________________</w:t>
      </w:r>
    </w:p>
    <w:p w14:paraId="748B69A9" w14:textId="77777777" w:rsidR="00734016" w:rsidRPr="00503C83" w:rsidRDefault="00D87D30">
      <w:pPr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Residente in _______________________________________________</w:t>
      </w:r>
    </w:p>
    <w:p w14:paraId="23616604" w14:textId="77777777" w:rsidR="00734016" w:rsidRPr="00503C83" w:rsidRDefault="00D87D30">
      <w:pPr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Telefono / Email: ___________________________________________</w:t>
      </w:r>
    </w:p>
    <w:p w14:paraId="6A937766" w14:textId="77777777" w:rsidR="00734016" w:rsidRPr="00503C83" w:rsidRDefault="00D87D30">
      <w:pPr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br/>
        <w:t>Premesso che</w:t>
      </w:r>
    </w:p>
    <w:p w14:paraId="36587CFD" w14:textId="5B165F8C" w:rsidR="00734016" w:rsidRPr="00503C83" w:rsidRDefault="00D87D30">
      <w:pPr>
        <w:pStyle w:val="Puntoelenco"/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è stato/a confermato/a nel ruolo ad esaurimento ai sensi dell’art. 29 del D.lgs. 13 luglio 2017, n. 116;</w:t>
      </w:r>
    </w:p>
    <w:p w14:paraId="7BBFD631" w14:textId="65F37BD1" w:rsidR="00734016" w:rsidRPr="00503C83" w:rsidRDefault="00D87D30">
      <w:pPr>
        <w:pStyle w:val="Puntoelenco"/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non ha precedentemente esercitato l’opzione per il regime di esclusività delle funzioni onorarie nei termini previsti dal comma 6 del medesimo articolo;</w:t>
      </w:r>
    </w:p>
    <w:p w14:paraId="0988FF4E" w14:textId="77777777" w:rsidR="00734016" w:rsidRPr="00503C83" w:rsidRDefault="00D87D30" w:rsidP="00503C8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br/>
      </w:r>
      <w:r w:rsidRPr="00503C83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14:paraId="495B6272" w14:textId="51F1C721" w:rsidR="00503C83" w:rsidRDefault="00D87D30" w:rsidP="007336C2">
      <w:pPr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di poter esercitare, ai sensi dell’art. 3, comma 3, della legge 15 aprile 2025, n. 51, l’opzione per il regime di esclusività delle funzioni onorarie.</w:t>
      </w:r>
      <w:r w:rsidR="00503C83" w:rsidRPr="00503C83">
        <w:rPr>
          <w:rFonts w:ascii="Times New Roman" w:hAnsi="Times New Roman" w:cs="Times New Roman"/>
          <w:sz w:val="24"/>
          <w:szCs w:val="24"/>
        </w:rPr>
        <w:br/>
      </w:r>
    </w:p>
    <w:p w14:paraId="1FF9302E" w14:textId="77777777" w:rsidR="007336C2" w:rsidRPr="00503C83" w:rsidRDefault="007336C2" w:rsidP="007336C2">
      <w:pPr>
        <w:rPr>
          <w:rFonts w:ascii="Times New Roman" w:hAnsi="Times New Roman" w:cs="Times New Roman"/>
          <w:sz w:val="24"/>
          <w:szCs w:val="24"/>
        </w:rPr>
      </w:pPr>
    </w:p>
    <w:p w14:paraId="1A4038A0" w14:textId="40868D5C" w:rsidR="00503C83" w:rsidRPr="00503C83" w:rsidRDefault="00D87D30" w:rsidP="00503C83">
      <w:pPr>
        <w:pStyle w:val="Puntoelenco"/>
        <w:numPr>
          <w:ilvl w:val="0"/>
          <w:numId w:val="0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03C83">
        <w:rPr>
          <w:rFonts w:ascii="Times New Roman" w:hAnsi="Times New Roman" w:cs="Times New Roman"/>
          <w:sz w:val="24"/>
          <w:szCs w:val="24"/>
        </w:rPr>
        <w:t>Luogo e data: ______________</w:t>
      </w:r>
      <w:r w:rsidR="007336C2">
        <w:rPr>
          <w:rFonts w:ascii="Times New Roman" w:hAnsi="Times New Roman" w:cs="Times New Roman"/>
          <w:sz w:val="24"/>
          <w:szCs w:val="24"/>
        </w:rPr>
        <w:tab/>
      </w:r>
      <w:r w:rsidR="007336C2">
        <w:rPr>
          <w:rFonts w:ascii="Times New Roman" w:hAnsi="Times New Roman" w:cs="Times New Roman"/>
          <w:sz w:val="24"/>
          <w:szCs w:val="24"/>
        </w:rPr>
        <w:tab/>
      </w:r>
      <w:r w:rsidR="00503C83" w:rsidRPr="00503C83">
        <w:rPr>
          <w:rFonts w:ascii="Times New Roman" w:hAnsi="Times New Roman" w:cs="Times New Roman"/>
          <w:sz w:val="24"/>
          <w:szCs w:val="24"/>
        </w:rPr>
        <w:t xml:space="preserve">   </w:t>
      </w:r>
      <w:r w:rsidR="007336C2" w:rsidRPr="007336C2">
        <w:rPr>
          <w:rFonts w:ascii="Times New Roman" w:hAnsi="Times New Roman" w:cs="Times New Roman"/>
          <w:sz w:val="24"/>
          <w:szCs w:val="24"/>
        </w:rPr>
        <w:t>Firma:____________________________</w:t>
      </w:r>
    </w:p>
    <w:p w14:paraId="39F97350" w14:textId="77777777" w:rsidR="00503C83" w:rsidRPr="00503C83" w:rsidRDefault="00503C83" w:rsidP="00503C83">
      <w:pPr>
        <w:pStyle w:val="Puntoelenco"/>
        <w:numPr>
          <w:ilvl w:val="0"/>
          <w:numId w:val="0"/>
        </w:numPr>
        <w:ind w:left="360"/>
        <w:rPr>
          <w:rFonts w:ascii="Times New Roman" w:hAnsi="Times New Roman" w:cs="Times New Roman"/>
          <w:sz w:val="24"/>
          <w:szCs w:val="24"/>
        </w:rPr>
      </w:pPr>
    </w:p>
    <w:sectPr w:rsidR="00503C83" w:rsidRPr="00503C83" w:rsidSect="007336C2">
      <w:pgSz w:w="12240" w:h="15840"/>
      <w:pgMar w:top="709" w:right="1608" w:bottom="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87D8042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39363232">
    <w:abstractNumId w:val="8"/>
  </w:num>
  <w:num w:numId="2" w16cid:durableId="92091994">
    <w:abstractNumId w:val="6"/>
  </w:num>
  <w:num w:numId="3" w16cid:durableId="1885169811">
    <w:abstractNumId w:val="5"/>
  </w:num>
  <w:num w:numId="4" w16cid:durableId="1056733993">
    <w:abstractNumId w:val="4"/>
  </w:num>
  <w:num w:numId="5" w16cid:durableId="1570847835">
    <w:abstractNumId w:val="7"/>
  </w:num>
  <w:num w:numId="6" w16cid:durableId="1578712626">
    <w:abstractNumId w:val="3"/>
  </w:num>
  <w:num w:numId="7" w16cid:durableId="580065250">
    <w:abstractNumId w:val="2"/>
  </w:num>
  <w:num w:numId="8" w16cid:durableId="284505592">
    <w:abstractNumId w:val="1"/>
  </w:num>
  <w:num w:numId="9" w16cid:durableId="1474061218">
    <w:abstractNumId w:val="0"/>
  </w:num>
  <w:num w:numId="10" w16cid:durableId="4737197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07A5C"/>
    <w:rsid w:val="0029639D"/>
    <w:rsid w:val="00326F90"/>
    <w:rsid w:val="00503C83"/>
    <w:rsid w:val="007336C2"/>
    <w:rsid w:val="00734016"/>
    <w:rsid w:val="00747C7B"/>
    <w:rsid w:val="00AA1D8D"/>
    <w:rsid w:val="00B47730"/>
    <w:rsid w:val="00CB0664"/>
    <w:rsid w:val="00D269DE"/>
    <w:rsid w:val="00D87D3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B3F0DE"/>
  <w14:defaultImageDpi w14:val="300"/>
  <w15:docId w15:val="{EF311013-076B-DB4D-BA07-45F9BA93A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Marco Mecella</cp:lastModifiedBy>
  <cp:revision>2</cp:revision>
  <dcterms:created xsi:type="dcterms:W3CDTF">2025-05-20T10:51:00Z</dcterms:created>
  <dcterms:modified xsi:type="dcterms:W3CDTF">2025-05-20T10:51:00Z</dcterms:modified>
  <cp:category/>
</cp:coreProperties>
</file>